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DB66" w14:textId="2CA3A7B8" w:rsidR="002C0256" w:rsidRPr="009C7E40" w:rsidRDefault="002C0256" w:rsidP="00B45F64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6440E" w:rsidRPr="00D27BC1">
        <w:rPr>
          <w:rFonts w:ascii="Tahoma" w:hAnsi="Tahoma" w:cs="Tahoma"/>
          <w:sz w:val="22"/>
          <w:szCs w:val="22"/>
        </w:rPr>
        <w:t xml:space="preserve">To create awareness of </w:t>
      </w:r>
      <w:r w:rsidR="00D70F85" w:rsidRPr="00D27BC1">
        <w:rPr>
          <w:rFonts w:ascii="Tahoma" w:hAnsi="Tahoma" w:cs="Tahoma"/>
          <w:sz w:val="22"/>
          <w:szCs w:val="22"/>
        </w:rPr>
        <w:t xml:space="preserve">the </w:t>
      </w:r>
      <w:r w:rsidR="0037722E" w:rsidRPr="00D27BC1">
        <w:rPr>
          <w:rFonts w:ascii="Tahoma" w:hAnsi="Tahoma" w:cs="Tahoma"/>
          <w:sz w:val="22"/>
          <w:szCs w:val="22"/>
        </w:rPr>
        <w:t>accident prevention</w:t>
      </w:r>
      <w:r w:rsidR="00D70F85" w:rsidRPr="00D27BC1">
        <w:rPr>
          <w:rFonts w:ascii="Tahoma" w:hAnsi="Tahoma" w:cs="Tahoma"/>
          <w:sz w:val="22"/>
          <w:szCs w:val="22"/>
        </w:rPr>
        <w:t xml:space="preserve"> pyramid and </w:t>
      </w:r>
      <w:r w:rsidR="0021533E" w:rsidRPr="00D27BC1">
        <w:rPr>
          <w:rFonts w:ascii="Tahoma" w:hAnsi="Tahoma" w:cs="Tahoma"/>
          <w:sz w:val="22"/>
          <w:szCs w:val="22"/>
        </w:rPr>
        <w:t xml:space="preserve">steps which can be taken to </w:t>
      </w:r>
      <w:r w:rsidR="0037722E" w:rsidRPr="00D27BC1">
        <w:rPr>
          <w:rFonts w:ascii="Tahoma" w:hAnsi="Tahoma" w:cs="Tahoma"/>
          <w:sz w:val="22"/>
          <w:szCs w:val="22"/>
        </w:rPr>
        <w:t>address unsafe acts</w:t>
      </w:r>
      <w:r w:rsidR="00966851">
        <w:rPr>
          <w:rFonts w:ascii="Tahoma" w:hAnsi="Tahoma" w:cs="Tahoma"/>
          <w:sz w:val="22"/>
          <w:szCs w:val="22"/>
        </w:rPr>
        <w:t xml:space="preserve"> and</w:t>
      </w:r>
      <w:r w:rsidR="0037722E" w:rsidRPr="00D27BC1">
        <w:rPr>
          <w:rFonts w:ascii="Tahoma" w:hAnsi="Tahoma" w:cs="Tahoma"/>
          <w:sz w:val="22"/>
          <w:szCs w:val="22"/>
        </w:rPr>
        <w:t xml:space="preserve"> </w:t>
      </w:r>
      <w:r w:rsidR="00F46A70" w:rsidRPr="00D27BC1">
        <w:rPr>
          <w:rFonts w:ascii="Tahoma" w:hAnsi="Tahoma" w:cs="Tahoma"/>
          <w:sz w:val="22"/>
          <w:szCs w:val="22"/>
        </w:rPr>
        <w:t xml:space="preserve">conditions </w:t>
      </w:r>
      <w:r w:rsidR="0021533E" w:rsidRPr="00D27BC1">
        <w:rPr>
          <w:rFonts w:ascii="Tahoma" w:hAnsi="Tahoma" w:cs="Tahoma"/>
          <w:sz w:val="22"/>
          <w:szCs w:val="22"/>
        </w:rPr>
        <w:t xml:space="preserve">before they lead to </w:t>
      </w:r>
      <w:r w:rsidR="00D55AD6" w:rsidRPr="00D55AD6">
        <w:rPr>
          <w:rFonts w:ascii="Tahoma" w:hAnsi="Tahoma" w:cs="Tahoma"/>
          <w:sz w:val="22"/>
          <w:szCs w:val="22"/>
        </w:rPr>
        <w:t>incidents, severe injuries, and even fatalities</w:t>
      </w:r>
    </w:p>
    <w:p w14:paraId="4B919113" w14:textId="77777777" w:rsidR="002C0256" w:rsidRDefault="002C0256" w:rsidP="00B45F6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2A776882" w14:textId="77777777" w:rsidR="002C0256" w:rsidRPr="00C36B44" w:rsidRDefault="002C0256" w:rsidP="00B45F6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4BB97C" wp14:editId="50177F9F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DBE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41F11E90" w14:textId="77777777" w:rsidR="00E964DD" w:rsidRDefault="00E964DD" w:rsidP="00B45F6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71C5417B" w14:textId="4BFA8915" w:rsidR="00C636DE" w:rsidRPr="00966851" w:rsidRDefault="007D7F17" w:rsidP="00D70F85">
      <w:pPr>
        <w:pStyle w:val="NormalWeb"/>
        <w:spacing w:before="0" w:beforeAutospacing="0" w:after="260" w:afterAutospacing="0"/>
        <w:rPr>
          <w:rFonts w:ascii="Tahoma" w:hAnsi="Tahoma" w:cs="Tahoma"/>
          <w:sz w:val="22"/>
          <w:szCs w:val="22"/>
        </w:rPr>
      </w:pPr>
      <w:r w:rsidRPr="00966851">
        <w:rPr>
          <w:rFonts w:ascii="Tahoma" w:hAnsi="Tahoma" w:cs="Tahoma"/>
          <w:sz w:val="22"/>
          <w:szCs w:val="22"/>
        </w:rPr>
        <w:t xml:space="preserve">Most accidents in the workplace involve </w:t>
      </w:r>
      <w:r w:rsidR="00C636DE" w:rsidRPr="00966851">
        <w:rPr>
          <w:rFonts w:ascii="Tahoma" w:hAnsi="Tahoma" w:cs="Tahoma"/>
          <w:sz w:val="22"/>
          <w:szCs w:val="22"/>
        </w:rPr>
        <w:t xml:space="preserve">both </w:t>
      </w:r>
      <w:r w:rsidR="00C636DE" w:rsidRPr="00966851">
        <w:rPr>
          <w:rFonts w:ascii="Tahoma" w:hAnsi="Tahoma" w:cs="Tahoma"/>
          <w:b/>
          <w:sz w:val="22"/>
          <w:szCs w:val="22"/>
        </w:rPr>
        <w:t>unsafe conditions</w:t>
      </w:r>
      <w:r w:rsidR="00C636DE" w:rsidRPr="00966851">
        <w:rPr>
          <w:rFonts w:ascii="Tahoma" w:hAnsi="Tahoma" w:cs="Tahoma"/>
          <w:sz w:val="22"/>
          <w:szCs w:val="22"/>
        </w:rPr>
        <w:t xml:space="preserve">, such as inadequate ventilation or </w:t>
      </w:r>
      <w:r w:rsidR="00D829E9" w:rsidRPr="00966851">
        <w:rPr>
          <w:rFonts w:ascii="Tahoma" w:hAnsi="Tahoma" w:cs="Tahoma"/>
          <w:sz w:val="22"/>
          <w:szCs w:val="22"/>
        </w:rPr>
        <w:t>improper storage of</w:t>
      </w:r>
      <w:r w:rsidR="00C636DE" w:rsidRPr="00966851">
        <w:rPr>
          <w:rFonts w:ascii="Tahoma" w:hAnsi="Tahoma" w:cs="Tahoma"/>
          <w:sz w:val="22"/>
          <w:szCs w:val="22"/>
        </w:rPr>
        <w:t xml:space="preserve"> hazardous materials, and </w:t>
      </w:r>
      <w:r w:rsidR="00C636DE" w:rsidRPr="00966851">
        <w:rPr>
          <w:rFonts w:ascii="Tahoma" w:hAnsi="Tahoma" w:cs="Tahoma"/>
          <w:b/>
          <w:sz w:val="22"/>
          <w:szCs w:val="22"/>
        </w:rPr>
        <w:t>unsafe actions,</w:t>
      </w:r>
      <w:r w:rsidR="00C636DE" w:rsidRPr="00966851">
        <w:rPr>
          <w:rFonts w:ascii="Tahoma" w:hAnsi="Tahoma" w:cs="Tahoma"/>
          <w:sz w:val="22"/>
          <w:szCs w:val="22"/>
        </w:rPr>
        <w:t xml:space="preserve"> such as</w:t>
      </w:r>
      <w:r w:rsidRPr="00966851">
        <w:rPr>
          <w:rFonts w:ascii="Tahoma" w:hAnsi="Tahoma" w:cs="Tahoma"/>
          <w:sz w:val="22"/>
          <w:szCs w:val="22"/>
        </w:rPr>
        <w:t xml:space="preserve"> </w:t>
      </w:r>
      <w:r w:rsidR="00C636DE" w:rsidRPr="00966851">
        <w:rPr>
          <w:rFonts w:ascii="Tahoma" w:hAnsi="Tahoma" w:cs="Tahoma"/>
          <w:sz w:val="22"/>
          <w:szCs w:val="22"/>
        </w:rPr>
        <w:t>bypassing controls or failing to wear personal protective equipment (PPE).</w:t>
      </w:r>
    </w:p>
    <w:p w14:paraId="79E3FDFD" w14:textId="7CE72099" w:rsidR="006C493B" w:rsidRPr="00A27C8F" w:rsidRDefault="002A3944" w:rsidP="00D70F85">
      <w:pPr>
        <w:pStyle w:val="NormalWeb"/>
        <w:spacing w:before="0" w:beforeAutospacing="0" w:after="260" w:afterAutospacing="0"/>
        <w:rPr>
          <w:rFonts w:ascii="Tahoma" w:hAnsi="Tahoma" w:cs="Tahoma"/>
          <w:sz w:val="22"/>
          <w:szCs w:val="22"/>
        </w:rPr>
      </w:pPr>
      <w:r w:rsidRPr="00966851">
        <w:rPr>
          <w:rFonts w:ascii="Tahoma" w:hAnsi="Tahoma" w:cs="Tahoma"/>
          <w:sz w:val="22"/>
          <w:szCs w:val="22"/>
        </w:rPr>
        <w:t xml:space="preserve">Unsafe acts and conditions lead to progressively more </w:t>
      </w:r>
      <w:r w:rsidR="00D829E9" w:rsidRPr="00966851">
        <w:rPr>
          <w:rFonts w:ascii="Tahoma" w:hAnsi="Tahoma" w:cs="Tahoma"/>
          <w:sz w:val="22"/>
          <w:szCs w:val="22"/>
        </w:rPr>
        <w:t xml:space="preserve">serious </w:t>
      </w:r>
      <w:r w:rsidRPr="00966851">
        <w:rPr>
          <w:rFonts w:ascii="Tahoma" w:hAnsi="Tahoma" w:cs="Tahoma"/>
          <w:sz w:val="22"/>
          <w:szCs w:val="22"/>
        </w:rPr>
        <w:t xml:space="preserve">injuries </w:t>
      </w:r>
      <w:r w:rsidR="002E31A9" w:rsidRPr="00966851">
        <w:rPr>
          <w:rFonts w:ascii="Tahoma" w:hAnsi="Tahoma" w:cs="Tahoma"/>
          <w:sz w:val="22"/>
          <w:szCs w:val="22"/>
        </w:rPr>
        <w:t xml:space="preserve">and even </w:t>
      </w:r>
      <w:r w:rsidRPr="00966851">
        <w:rPr>
          <w:rFonts w:ascii="Tahoma" w:hAnsi="Tahoma" w:cs="Tahoma"/>
          <w:sz w:val="22"/>
          <w:szCs w:val="22"/>
        </w:rPr>
        <w:t>fatalities. O</w:t>
      </w:r>
      <w:r w:rsidR="00D27BC1" w:rsidRPr="00966851">
        <w:rPr>
          <w:rFonts w:ascii="Tahoma" w:hAnsi="Tahoma" w:cs="Tahoma"/>
          <w:sz w:val="22"/>
          <w:szCs w:val="22"/>
        </w:rPr>
        <w:t>rganizations must work to eliminate both unsafe conditions and unsafe actions in order to bring down the</w:t>
      </w:r>
      <w:r w:rsidR="002E31A9" w:rsidRPr="00966851">
        <w:rPr>
          <w:rFonts w:ascii="Tahoma" w:hAnsi="Tahoma" w:cs="Tahoma"/>
          <w:sz w:val="22"/>
          <w:szCs w:val="22"/>
        </w:rPr>
        <w:t>se other</w:t>
      </w:r>
      <w:r w:rsidR="00D27BC1" w:rsidRPr="00966851">
        <w:rPr>
          <w:rFonts w:ascii="Tahoma" w:hAnsi="Tahoma" w:cs="Tahoma"/>
          <w:sz w:val="22"/>
          <w:szCs w:val="22"/>
        </w:rPr>
        <w:t xml:space="preserve"> number</w:t>
      </w:r>
      <w:r w:rsidR="002E31A9" w:rsidRPr="00966851">
        <w:rPr>
          <w:rFonts w:ascii="Tahoma" w:hAnsi="Tahoma" w:cs="Tahoma"/>
          <w:sz w:val="22"/>
          <w:szCs w:val="22"/>
        </w:rPr>
        <w:t>s</w:t>
      </w:r>
      <w:r w:rsidR="00D27BC1" w:rsidRPr="00966851">
        <w:rPr>
          <w:rFonts w:ascii="Tahoma" w:hAnsi="Tahoma" w:cs="Tahoma"/>
          <w:sz w:val="22"/>
          <w:szCs w:val="22"/>
        </w:rPr>
        <w:t xml:space="preserve">. </w:t>
      </w:r>
    </w:p>
    <w:p w14:paraId="7D9A582E" w14:textId="786039E1" w:rsidR="002813FB" w:rsidRDefault="00CB48AA" w:rsidP="00D70F85">
      <w:pPr>
        <w:pStyle w:val="NormalWeb"/>
        <w:spacing w:before="0" w:beforeAutospacing="0" w:after="26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pict w14:anchorId="2A454E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75pt">
            <v:imagedata r:id="rId8" o:title="accident-prevention-pyramid"/>
          </v:shape>
        </w:pict>
      </w:r>
    </w:p>
    <w:p w14:paraId="0D022EB6" w14:textId="77777777" w:rsidR="00A27C8F" w:rsidRDefault="00A27C8F" w:rsidP="00D70F85">
      <w:pPr>
        <w:pStyle w:val="NormalWeb"/>
        <w:spacing w:before="0" w:beforeAutospacing="0" w:after="260" w:afterAutospacing="0"/>
        <w:rPr>
          <w:rFonts w:ascii="Tahoma" w:hAnsi="Tahoma" w:cs="Tahoma"/>
          <w:color w:val="000000"/>
          <w:sz w:val="22"/>
          <w:szCs w:val="22"/>
        </w:rPr>
      </w:pPr>
    </w:p>
    <w:p w14:paraId="5FFBC644" w14:textId="0474021F" w:rsidR="002813FB" w:rsidRPr="00966851" w:rsidRDefault="00EE5B9E" w:rsidP="00966851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966851">
        <w:rPr>
          <w:rFonts w:ascii="Tahoma" w:hAnsi="Tahoma" w:cs="Tahoma"/>
          <w:b/>
          <w:color w:val="315CA3"/>
          <w:sz w:val="28"/>
          <w:szCs w:val="28"/>
        </w:rPr>
        <w:lastRenderedPageBreak/>
        <w:t xml:space="preserve">Addressing </w:t>
      </w:r>
      <w:r w:rsidR="00966851">
        <w:rPr>
          <w:rFonts w:ascii="Tahoma" w:hAnsi="Tahoma" w:cs="Tahoma"/>
          <w:b/>
          <w:color w:val="315CA3"/>
          <w:sz w:val="28"/>
          <w:szCs w:val="28"/>
        </w:rPr>
        <w:t>U</w:t>
      </w:r>
      <w:r w:rsidR="002813FB" w:rsidRPr="00966851">
        <w:rPr>
          <w:rFonts w:ascii="Tahoma" w:hAnsi="Tahoma" w:cs="Tahoma"/>
          <w:b/>
          <w:color w:val="315CA3"/>
          <w:sz w:val="28"/>
          <w:szCs w:val="28"/>
        </w:rPr>
        <w:t xml:space="preserve">nsafe </w:t>
      </w:r>
      <w:r w:rsidR="00966851">
        <w:rPr>
          <w:rFonts w:ascii="Tahoma" w:hAnsi="Tahoma" w:cs="Tahoma"/>
          <w:b/>
          <w:color w:val="315CA3"/>
          <w:sz w:val="28"/>
          <w:szCs w:val="28"/>
        </w:rPr>
        <w:t>C</w:t>
      </w:r>
      <w:r w:rsidR="002813FB" w:rsidRPr="00966851">
        <w:rPr>
          <w:rFonts w:ascii="Tahoma" w:hAnsi="Tahoma" w:cs="Tahoma"/>
          <w:b/>
          <w:color w:val="315CA3"/>
          <w:sz w:val="28"/>
          <w:szCs w:val="28"/>
        </w:rPr>
        <w:t>onditions</w:t>
      </w:r>
    </w:p>
    <w:p w14:paraId="68E4F3B6" w14:textId="52362939" w:rsidR="002813FB" w:rsidRPr="00966851" w:rsidRDefault="002813FB" w:rsidP="002E31A9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966851">
        <w:rPr>
          <w:rFonts w:ascii="Tahoma" w:hAnsi="Tahoma" w:cs="Tahoma"/>
          <w:sz w:val="22"/>
          <w:szCs w:val="22"/>
        </w:rPr>
        <w:t xml:space="preserve">Unsafe conditions should be discovered by hazard assessments, including job hazard analyses (JHAs). </w:t>
      </w:r>
    </w:p>
    <w:p w14:paraId="47E6A2C9" w14:textId="1E04AF08" w:rsidR="002813FB" w:rsidRPr="00966851" w:rsidRDefault="002813FB" w:rsidP="002E31A9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966851">
        <w:rPr>
          <w:rFonts w:ascii="Tahoma" w:hAnsi="Tahoma" w:cs="Tahoma"/>
          <w:sz w:val="22"/>
          <w:szCs w:val="22"/>
        </w:rPr>
        <w:t>Ideally, hazards should be completely eliminated or substituted with safer options. If this is not possible, hazards should be managed with engineering controls, administrative controls, and PPE</w:t>
      </w:r>
      <w:r w:rsidR="008A1C32" w:rsidRPr="00966851">
        <w:rPr>
          <w:rFonts w:ascii="Tahoma" w:hAnsi="Tahoma" w:cs="Tahoma"/>
          <w:sz w:val="22"/>
          <w:szCs w:val="22"/>
        </w:rPr>
        <w:t xml:space="preserve"> (PPE should be considered as a last resort).</w:t>
      </w:r>
      <w:r w:rsidRPr="00966851">
        <w:rPr>
          <w:rFonts w:ascii="Tahoma" w:hAnsi="Tahoma" w:cs="Tahoma"/>
          <w:sz w:val="22"/>
          <w:szCs w:val="22"/>
        </w:rPr>
        <w:t xml:space="preserve"> </w:t>
      </w:r>
    </w:p>
    <w:p w14:paraId="2B3E9A33" w14:textId="68784A09" w:rsidR="002813FB" w:rsidRPr="00966851" w:rsidRDefault="002813FB" w:rsidP="00966851">
      <w:pPr>
        <w:pStyle w:val="NormalWeb"/>
        <w:numPr>
          <w:ilvl w:val="0"/>
          <w:numId w:val="1"/>
        </w:numPr>
        <w:spacing w:before="0" w:beforeAutospacing="0" w:after="600" w:afterAutospacing="0"/>
        <w:ind w:left="446" w:hanging="446"/>
        <w:rPr>
          <w:rFonts w:ascii="Tahoma" w:hAnsi="Tahoma" w:cs="Tahoma"/>
          <w:sz w:val="22"/>
          <w:szCs w:val="22"/>
        </w:rPr>
      </w:pPr>
      <w:r w:rsidRPr="00966851">
        <w:rPr>
          <w:rFonts w:ascii="Tahoma" w:hAnsi="Tahoma" w:cs="Tahoma"/>
          <w:sz w:val="22"/>
          <w:szCs w:val="22"/>
        </w:rPr>
        <w:t>Conditions should be monitored with regular inspections, audits, and safety observations.</w:t>
      </w:r>
    </w:p>
    <w:p w14:paraId="56E9BE72" w14:textId="4B9A6448" w:rsidR="002813FB" w:rsidRPr="00966851" w:rsidRDefault="00966851" w:rsidP="00966851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Addressing U</w:t>
      </w:r>
      <w:r w:rsidR="002813FB" w:rsidRPr="00966851">
        <w:rPr>
          <w:rFonts w:ascii="Tahoma" w:hAnsi="Tahoma" w:cs="Tahoma"/>
          <w:b/>
          <w:color w:val="315CA3"/>
          <w:sz w:val="28"/>
          <w:szCs w:val="28"/>
        </w:rPr>
        <w:t xml:space="preserve">nsafe </w:t>
      </w:r>
      <w:r>
        <w:rPr>
          <w:rFonts w:ascii="Tahoma" w:hAnsi="Tahoma" w:cs="Tahoma"/>
          <w:b/>
          <w:color w:val="315CA3"/>
          <w:sz w:val="28"/>
          <w:szCs w:val="28"/>
        </w:rPr>
        <w:t>Actions</w:t>
      </w:r>
    </w:p>
    <w:p w14:paraId="727F4619" w14:textId="726E929E" w:rsidR="002813FB" w:rsidRPr="00966851" w:rsidRDefault="002813FB" w:rsidP="002E31A9">
      <w:pPr>
        <w:pStyle w:val="NormalWeb"/>
        <w:numPr>
          <w:ilvl w:val="0"/>
          <w:numId w:val="2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966851">
        <w:rPr>
          <w:rFonts w:ascii="Tahoma" w:hAnsi="Tahoma" w:cs="Tahoma"/>
          <w:sz w:val="22"/>
          <w:szCs w:val="22"/>
        </w:rPr>
        <w:t>Organizations must coach and train employees in safe behaviors.</w:t>
      </w:r>
    </w:p>
    <w:p w14:paraId="374BB83B" w14:textId="77777777" w:rsidR="002813FB" w:rsidRPr="00966851" w:rsidRDefault="002813FB" w:rsidP="002E31A9">
      <w:pPr>
        <w:pStyle w:val="NormalWeb"/>
        <w:numPr>
          <w:ilvl w:val="0"/>
          <w:numId w:val="2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966851">
        <w:rPr>
          <w:rFonts w:ascii="Tahoma" w:hAnsi="Tahoma" w:cs="Tahoma"/>
          <w:sz w:val="22"/>
          <w:szCs w:val="22"/>
        </w:rPr>
        <w:t xml:space="preserve">Organizations must also develop a good safety culture by getting all employees and all levels of management involved in the safety program.   </w:t>
      </w:r>
    </w:p>
    <w:p w14:paraId="16FBA505" w14:textId="11B1C87A" w:rsidR="002813FB" w:rsidRPr="00966851" w:rsidRDefault="002813FB" w:rsidP="002E31A9">
      <w:pPr>
        <w:pStyle w:val="NormalWeb"/>
        <w:numPr>
          <w:ilvl w:val="0"/>
          <w:numId w:val="2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966851">
        <w:rPr>
          <w:rFonts w:ascii="Tahoma" w:hAnsi="Tahoma" w:cs="Tahoma"/>
          <w:sz w:val="22"/>
          <w:szCs w:val="22"/>
        </w:rPr>
        <w:t xml:space="preserve">The organization must be very clear with safety priorities. Management and supervisors must lead by example. </w:t>
      </w:r>
    </w:p>
    <w:p w14:paraId="22B125FD" w14:textId="52E0C803" w:rsidR="002813FB" w:rsidRPr="00966851" w:rsidRDefault="00EE5B9E" w:rsidP="002E31A9">
      <w:pPr>
        <w:pStyle w:val="NormalWeb"/>
        <w:numPr>
          <w:ilvl w:val="0"/>
          <w:numId w:val="2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966851">
        <w:rPr>
          <w:rFonts w:ascii="Tahoma" w:hAnsi="Tahoma" w:cs="Tahoma"/>
          <w:sz w:val="22"/>
          <w:szCs w:val="22"/>
        </w:rPr>
        <w:t>R</w:t>
      </w:r>
      <w:r w:rsidR="002813FB" w:rsidRPr="00966851">
        <w:rPr>
          <w:rFonts w:ascii="Tahoma" w:hAnsi="Tahoma" w:cs="Tahoma"/>
          <w:sz w:val="22"/>
          <w:szCs w:val="22"/>
        </w:rPr>
        <w:t>egular inspections, a</w:t>
      </w:r>
      <w:r w:rsidRPr="00966851">
        <w:rPr>
          <w:rFonts w:ascii="Tahoma" w:hAnsi="Tahoma" w:cs="Tahoma"/>
          <w:sz w:val="22"/>
          <w:szCs w:val="22"/>
        </w:rPr>
        <w:t xml:space="preserve">udits, and safety observations should also note employee behaviors and their understanding of safety procedures. </w:t>
      </w:r>
    </w:p>
    <w:p w14:paraId="0CD1EC24" w14:textId="77777777" w:rsidR="008A1C32" w:rsidRPr="00966851" w:rsidRDefault="002813FB" w:rsidP="002E31A9">
      <w:pPr>
        <w:pStyle w:val="NormalWeb"/>
        <w:numPr>
          <w:ilvl w:val="0"/>
          <w:numId w:val="2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966851">
        <w:rPr>
          <w:rFonts w:ascii="Tahoma" w:hAnsi="Tahoma" w:cs="Tahoma"/>
          <w:sz w:val="22"/>
          <w:szCs w:val="22"/>
        </w:rPr>
        <w:t>Safe behaviors should be rewarded and reinforced.</w:t>
      </w:r>
      <w:r w:rsidR="008A1C32" w:rsidRPr="00966851">
        <w:rPr>
          <w:rFonts w:ascii="Tahoma" w:hAnsi="Tahoma" w:cs="Tahoma"/>
          <w:sz w:val="22"/>
          <w:szCs w:val="22"/>
        </w:rPr>
        <w:t xml:space="preserve"> </w:t>
      </w:r>
    </w:p>
    <w:p w14:paraId="1C27BC38" w14:textId="4BB1B6D4" w:rsidR="002813FB" w:rsidRPr="00966851" w:rsidRDefault="008A1C32" w:rsidP="002E31A9">
      <w:pPr>
        <w:pStyle w:val="NormalWeb"/>
        <w:numPr>
          <w:ilvl w:val="0"/>
          <w:numId w:val="2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966851">
        <w:rPr>
          <w:rFonts w:ascii="Tahoma" w:hAnsi="Tahoma" w:cs="Tahoma"/>
          <w:sz w:val="22"/>
          <w:szCs w:val="22"/>
        </w:rPr>
        <w:t>Discipline should be utilized as a last resort.</w:t>
      </w:r>
    </w:p>
    <w:p w14:paraId="5CEA90D6" w14:textId="77777777" w:rsidR="0022220E" w:rsidRPr="00966851" w:rsidRDefault="0022220E" w:rsidP="00B45F64">
      <w:pPr>
        <w:pStyle w:val="NormalWeb"/>
        <w:spacing w:before="0" w:beforeAutospacing="0" w:after="0" w:afterAutospacing="0"/>
        <w:jc w:val="center"/>
        <w:rPr>
          <w:rFonts w:ascii="Tahoma" w:hAnsi="Tahoma" w:cs="Tahoma"/>
          <w:i/>
          <w:sz w:val="22"/>
          <w:szCs w:val="22"/>
        </w:rPr>
      </w:pPr>
    </w:p>
    <w:p w14:paraId="2DC354D5" w14:textId="77777777" w:rsidR="00B45F64" w:rsidRDefault="00B45F64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99A4938" w14:textId="74AFFF89" w:rsidR="00B45F64" w:rsidRDefault="00B45F64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1EEB1A31" w14:textId="0C8D2921" w:rsidR="0045286A" w:rsidRDefault="0045286A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1E6F9601" w14:textId="5D5B6DFF" w:rsidR="0045286A" w:rsidRDefault="0045286A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1797C8B9" w14:textId="78731D08" w:rsidR="006F2C82" w:rsidRDefault="006F2C82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32DA780" w14:textId="7AD23EBA" w:rsidR="006F2C82" w:rsidRDefault="006F2C82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EBD4E05" w14:textId="731B8304" w:rsidR="006F2C82" w:rsidRDefault="006F2C82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17E3442" w14:textId="1679F600" w:rsidR="006F2C82" w:rsidRDefault="006F2C82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FDF1D50" w14:textId="0CDB502C" w:rsidR="006F2C82" w:rsidRDefault="006F2C82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49F6294" w14:textId="04088495" w:rsidR="006F2C82" w:rsidRDefault="006F2C82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5D300C6" w14:textId="5EE3B604" w:rsidR="006F2C82" w:rsidRDefault="006F2C82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0CA987C" w14:textId="2D49378F" w:rsidR="006F2C82" w:rsidRDefault="006F2C82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EF7BB03" w14:textId="77777777" w:rsidR="00DF6871" w:rsidRPr="00AC12F0" w:rsidRDefault="00DF6871" w:rsidP="00B45F6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t>This form documents that the training specified above was presented to the listed participants. By signing below, each participant acknowledges receiving this training.</w:t>
      </w:r>
    </w:p>
    <w:p w14:paraId="30CE61D8" w14:textId="77777777" w:rsidR="00DF6871" w:rsidRPr="00066622" w:rsidRDefault="00DF6871" w:rsidP="00B45F6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88C69C4" w14:textId="77777777" w:rsidR="00DF6871" w:rsidRPr="00066622" w:rsidRDefault="00DF6871" w:rsidP="00B45F6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DC27D4A" w14:textId="77777777" w:rsidR="00315F40" w:rsidRPr="00466706" w:rsidRDefault="00315F40" w:rsidP="00B45F64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694D47BD" w14:textId="77777777" w:rsidR="00315F40" w:rsidRPr="00EB21F7" w:rsidRDefault="00315F40" w:rsidP="00B45F64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54C5FEEB" w14:textId="77777777" w:rsidR="00DF6871" w:rsidRPr="00066622" w:rsidRDefault="00315F40" w:rsidP="00B45F64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AD14E5E" w14:textId="77777777" w:rsidR="00315F40" w:rsidRDefault="00315F40" w:rsidP="00B45F64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5AB8538C" w14:textId="77777777" w:rsidR="00DF6871" w:rsidRDefault="00DF6871" w:rsidP="00B45F64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6C6A152C" w14:textId="77777777" w:rsidR="00080B9E" w:rsidRDefault="00080B9E" w:rsidP="00B45F6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CBB27BB" w14:textId="77777777" w:rsidR="008272DA" w:rsidRDefault="0045764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2EFF664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7ACC42C6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92AAE3A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456AAA22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80DA3A2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2E4B4A0E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964CA83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4AB9CBBF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4CA3527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6C66000B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01C8EE6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02A2CC6C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A890DEC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36E7E38A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910F694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1AD0769E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A633FC6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5C92677E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799416F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4D703868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530DC00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1E74CD42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1F32DFA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693790DB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3BD14E1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57D6B4C2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2E15915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7A2355F7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8A5CEAE" w14:textId="77777777" w:rsidR="00AC12F0" w:rsidRDefault="00AC12F0" w:rsidP="00B45F64">
      <w:pPr>
        <w:jc w:val="both"/>
        <w:rPr>
          <w:rFonts w:ascii="Tahoma" w:hAnsi="Tahoma" w:cs="Tahoma"/>
          <w:sz w:val="22"/>
          <w:szCs w:val="22"/>
        </w:rPr>
      </w:pPr>
    </w:p>
    <w:p w14:paraId="53BFA5BD" w14:textId="10E5DAF5" w:rsidR="0045764A" w:rsidRPr="0045764A" w:rsidRDefault="0045764A" w:rsidP="00B45F64">
      <w:pPr>
        <w:jc w:val="both"/>
        <w:rPr>
          <w:sz w:val="17"/>
          <w:szCs w:val="17"/>
        </w:rPr>
      </w:pPr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83FA8" w14:textId="77777777" w:rsidR="00EE366F" w:rsidRDefault="00EE366F">
      <w:r>
        <w:separator/>
      </w:r>
    </w:p>
  </w:endnote>
  <w:endnote w:type="continuationSeparator" w:id="0">
    <w:p w14:paraId="4A94BC62" w14:textId="77777777" w:rsidR="00EE366F" w:rsidRDefault="00EE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7F8188C2" w14:textId="6249E898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B71C72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38DD" w14:textId="77777777" w:rsidR="00EE366F" w:rsidRDefault="00EE366F">
      <w:r>
        <w:separator/>
      </w:r>
    </w:p>
  </w:footnote>
  <w:footnote w:type="continuationSeparator" w:id="0">
    <w:p w14:paraId="13082F0F" w14:textId="77777777" w:rsidR="00EE366F" w:rsidRDefault="00EE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F167" w14:textId="77777777" w:rsidR="00FF6E4F" w:rsidRDefault="00EE366F">
    <w:pPr>
      <w:pStyle w:val="Header"/>
    </w:pPr>
    <w:r>
      <w:rPr>
        <w:noProof/>
      </w:rPr>
      <w:pict w14:anchorId="0DE2E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CCBD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4A0041E8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06ED338E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3070F6BA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4DF92FF" w14:textId="28FA5459" w:rsidR="00B968EA" w:rsidRPr="001B1D0E" w:rsidRDefault="00636D52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Safety Program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20171442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14:paraId="7C200F26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8B613BC" w14:textId="0DB83092" w:rsidR="00F428A2" w:rsidRPr="001B1D0E" w:rsidRDefault="0037722E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The Accident Prevention</w:t>
          </w:r>
          <w:r w:rsidR="00A01103" w:rsidRPr="00A01103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Pyramid</w:t>
          </w:r>
        </w:p>
      </w:tc>
    </w:tr>
  </w:tbl>
  <w:p w14:paraId="74F22EBF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09F83EAA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D156" w14:textId="77777777" w:rsidR="00FF6E4F" w:rsidRDefault="00EE366F">
    <w:pPr>
      <w:pStyle w:val="Header"/>
    </w:pPr>
    <w:r>
      <w:rPr>
        <w:noProof/>
      </w:rPr>
      <w:pict w14:anchorId="55248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A7053"/>
    <w:multiLevelType w:val="hybridMultilevel"/>
    <w:tmpl w:val="FB3A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04F9A"/>
    <w:multiLevelType w:val="hybridMultilevel"/>
    <w:tmpl w:val="06E84F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004471"/>
    <w:rsid w:val="00007BD4"/>
    <w:rsid w:val="00011004"/>
    <w:rsid w:val="00030255"/>
    <w:rsid w:val="00050535"/>
    <w:rsid w:val="0006114E"/>
    <w:rsid w:val="00066622"/>
    <w:rsid w:val="00080B9E"/>
    <w:rsid w:val="00081B8C"/>
    <w:rsid w:val="000A4759"/>
    <w:rsid w:val="000B2662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A167D"/>
    <w:rsid w:val="001C7331"/>
    <w:rsid w:val="001E6998"/>
    <w:rsid w:val="001F349F"/>
    <w:rsid w:val="00206FD9"/>
    <w:rsid w:val="002075F3"/>
    <w:rsid w:val="0021533E"/>
    <w:rsid w:val="00221DAE"/>
    <w:rsid w:val="0022220E"/>
    <w:rsid w:val="00226854"/>
    <w:rsid w:val="00236476"/>
    <w:rsid w:val="0024241C"/>
    <w:rsid w:val="002537E9"/>
    <w:rsid w:val="00262898"/>
    <w:rsid w:val="00265299"/>
    <w:rsid w:val="00272B52"/>
    <w:rsid w:val="00280478"/>
    <w:rsid w:val="002813FB"/>
    <w:rsid w:val="0028530C"/>
    <w:rsid w:val="002A3944"/>
    <w:rsid w:val="002C0256"/>
    <w:rsid w:val="002D6590"/>
    <w:rsid w:val="002E31A9"/>
    <w:rsid w:val="002E66D9"/>
    <w:rsid w:val="00303A5E"/>
    <w:rsid w:val="00305964"/>
    <w:rsid w:val="00306F21"/>
    <w:rsid w:val="00315F40"/>
    <w:rsid w:val="00322552"/>
    <w:rsid w:val="00330324"/>
    <w:rsid w:val="00332D87"/>
    <w:rsid w:val="0033474D"/>
    <w:rsid w:val="00335DE1"/>
    <w:rsid w:val="00350477"/>
    <w:rsid w:val="00376229"/>
    <w:rsid w:val="0037722E"/>
    <w:rsid w:val="00391F6F"/>
    <w:rsid w:val="003A1F1A"/>
    <w:rsid w:val="003A44A5"/>
    <w:rsid w:val="003A477C"/>
    <w:rsid w:val="003B3CD9"/>
    <w:rsid w:val="003B49F1"/>
    <w:rsid w:val="003C6631"/>
    <w:rsid w:val="003C727A"/>
    <w:rsid w:val="003E7853"/>
    <w:rsid w:val="004115E5"/>
    <w:rsid w:val="00427296"/>
    <w:rsid w:val="00444465"/>
    <w:rsid w:val="00444BFC"/>
    <w:rsid w:val="00450B9E"/>
    <w:rsid w:val="0045286A"/>
    <w:rsid w:val="0045764A"/>
    <w:rsid w:val="00470F16"/>
    <w:rsid w:val="00471858"/>
    <w:rsid w:val="00475A6E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35681"/>
    <w:rsid w:val="005405B2"/>
    <w:rsid w:val="00541304"/>
    <w:rsid w:val="00560968"/>
    <w:rsid w:val="005667BF"/>
    <w:rsid w:val="00574EBB"/>
    <w:rsid w:val="00580B58"/>
    <w:rsid w:val="00586B41"/>
    <w:rsid w:val="00592244"/>
    <w:rsid w:val="005A00E0"/>
    <w:rsid w:val="005C0820"/>
    <w:rsid w:val="005C20AB"/>
    <w:rsid w:val="005C64E0"/>
    <w:rsid w:val="005D10C7"/>
    <w:rsid w:val="005E0F0D"/>
    <w:rsid w:val="005E57EA"/>
    <w:rsid w:val="005F1C74"/>
    <w:rsid w:val="005F6B61"/>
    <w:rsid w:val="0060244B"/>
    <w:rsid w:val="0062271A"/>
    <w:rsid w:val="00633E48"/>
    <w:rsid w:val="00636D52"/>
    <w:rsid w:val="00642E6D"/>
    <w:rsid w:val="0065122E"/>
    <w:rsid w:val="00661A2C"/>
    <w:rsid w:val="00670A6F"/>
    <w:rsid w:val="00681266"/>
    <w:rsid w:val="006A55E8"/>
    <w:rsid w:val="006C493B"/>
    <w:rsid w:val="006D03B0"/>
    <w:rsid w:val="006D450A"/>
    <w:rsid w:val="006E3AA5"/>
    <w:rsid w:val="006F2C82"/>
    <w:rsid w:val="006F39C1"/>
    <w:rsid w:val="006F5957"/>
    <w:rsid w:val="007053A6"/>
    <w:rsid w:val="00706C27"/>
    <w:rsid w:val="007123FF"/>
    <w:rsid w:val="007124C3"/>
    <w:rsid w:val="0071343F"/>
    <w:rsid w:val="00713E7B"/>
    <w:rsid w:val="00715857"/>
    <w:rsid w:val="00717C34"/>
    <w:rsid w:val="00721B18"/>
    <w:rsid w:val="0072438B"/>
    <w:rsid w:val="00725271"/>
    <w:rsid w:val="0073622D"/>
    <w:rsid w:val="00745815"/>
    <w:rsid w:val="007471ED"/>
    <w:rsid w:val="00755B01"/>
    <w:rsid w:val="00756B2D"/>
    <w:rsid w:val="00767D9C"/>
    <w:rsid w:val="00783265"/>
    <w:rsid w:val="00786B93"/>
    <w:rsid w:val="007A064D"/>
    <w:rsid w:val="007A2DAB"/>
    <w:rsid w:val="007B329D"/>
    <w:rsid w:val="007B63BE"/>
    <w:rsid w:val="007C13E6"/>
    <w:rsid w:val="007D6F55"/>
    <w:rsid w:val="007D7C71"/>
    <w:rsid w:val="007D7F17"/>
    <w:rsid w:val="007F3E26"/>
    <w:rsid w:val="00812B83"/>
    <w:rsid w:val="00823703"/>
    <w:rsid w:val="008272DA"/>
    <w:rsid w:val="00833B6C"/>
    <w:rsid w:val="00841EAC"/>
    <w:rsid w:val="00854C82"/>
    <w:rsid w:val="00855A00"/>
    <w:rsid w:val="008711B3"/>
    <w:rsid w:val="008818F2"/>
    <w:rsid w:val="008918CA"/>
    <w:rsid w:val="008A1C32"/>
    <w:rsid w:val="008A372E"/>
    <w:rsid w:val="008A40EB"/>
    <w:rsid w:val="008B7A72"/>
    <w:rsid w:val="008D7534"/>
    <w:rsid w:val="00910830"/>
    <w:rsid w:val="00926290"/>
    <w:rsid w:val="00934757"/>
    <w:rsid w:val="0094297A"/>
    <w:rsid w:val="00966851"/>
    <w:rsid w:val="00967005"/>
    <w:rsid w:val="009818F4"/>
    <w:rsid w:val="0098779E"/>
    <w:rsid w:val="0099107E"/>
    <w:rsid w:val="009C4E93"/>
    <w:rsid w:val="009C5486"/>
    <w:rsid w:val="009C5FA7"/>
    <w:rsid w:val="009C76B7"/>
    <w:rsid w:val="009E17F9"/>
    <w:rsid w:val="009F59F6"/>
    <w:rsid w:val="009F6923"/>
    <w:rsid w:val="00A01103"/>
    <w:rsid w:val="00A05E8E"/>
    <w:rsid w:val="00A0664B"/>
    <w:rsid w:val="00A24109"/>
    <w:rsid w:val="00A27C8F"/>
    <w:rsid w:val="00A31831"/>
    <w:rsid w:val="00A75770"/>
    <w:rsid w:val="00A76632"/>
    <w:rsid w:val="00A84185"/>
    <w:rsid w:val="00A907A9"/>
    <w:rsid w:val="00A922B4"/>
    <w:rsid w:val="00AA6BAA"/>
    <w:rsid w:val="00AB6FBC"/>
    <w:rsid w:val="00AC12F0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5F64"/>
    <w:rsid w:val="00B469D6"/>
    <w:rsid w:val="00B63803"/>
    <w:rsid w:val="00B71C72"/>
    <w:rsid w:val="00B73408"/>
    <w:rsid w:val="00B82BF8"/>
    <w:rsid w:val="00B873E1"/>
    <w:rsid w:val="00B87F62"/>
    <w:rsid w:val="00B955DF"/>
    <w:rsid w:val="00B968EA"/>
    <w:rsid w:val="00BB00D8"/>
    <w:rsid w:val="00BC1EF8"/>
    <w:rsid w:val="00BC2238"/>
    <w:rsid w:val="00BC31EA"/>
    <w:rsid w:val="00BC41DA"/>
    <w:rsid w:val="00BD1905"/>
    <w:rsid w:val="00BE1208"/>
    <w:rsid w:val="00BE1E43"/>
    <w:rsid w:val="00BE243E"/>
    <w:rsid w:val="00C01DD9"/>
    <w:rsid w:val="00C20871"/>
    <w:rsid w:val="00C22B8A"/>
    <w:rsid w:val="00C26D2B"/>
    <w:rsid w:val="00C36070"/>
    <w:rsid w:val="00C47C08"/>
    <w:rsid w:val="00C61136"/>
    <w:rsid w:val="00C636DE"/>
    <w:rsid w:val="00C6440E"/>
    <w:rsid w:val="00C72B56"/>
    <w:rsid w:val="00C817E4"/>
    <w:rsid w:val="00C84BBA"/>
    <w:rsid w:val="00C8786D"/>
    <w:rsid w:val="00C965C7"/>
    <w:rsid w:val="00CB0D44"/>
    <w:rsid w:val="00CB48AA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27BC1"/>
    <w:rsid w:val="00D3162C"/>
    <w:rsid w:val="00D31B81"/>
    <w:rsid w:val="00D34089"/>
    <w:rsid w:val="00D373D4"/>
    <w:rsid w:val="00D455CB"/>
    <w:rsid w:val="00D55AD6"/>
    <w:rsid w:val="00D6062F"/>
    <w:rsid w:val="00D6301F"/>
    <w:rsid w:val="00D70F85"/>
    <w:rsid w:val="00D72EB8"/>
    <w:rsid w:val="00D829E9"/>
    <w:rsid w:val="00D87568"/>
    <w:rsid w:val="00DA74BC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A60BB"/>
    <w:rsid w:val="00EC7030"/>
    <w:rsid w:val="00EC769E"/>
    <w:rsid w:val="00ED2FE2"/>
    <w:rsid w:val="00EE0067"/>
    <w:rsid w:val="00EE0DCC"/>
    <w:rsid w:val="00EE366F"/>
    <w:rsid w:val="00EE5B9E"/>
    <w:rsid w:val="00F03185"/>
    <w:rsid w:val="00F068B0"/>
    <w:rsid w:val="00F129F4"/>
    <w:rsid w:val="00F200EA"/>
    <w:rsid w:val="00F20CE2"/>
    <w:rsid w:val="00F41775"/>
    <w:rsid w:val="00F428A2"/>
    <w:rsid w:val="00F4315C"/>
    <w:rsid w:val="00F44011"/>
    <w:rsid w:val="00F46A70"/>
    <w:rsid w:val="00F52C82"/>
    <w:rsid w:val="00F5459E"/>
    <w:rsid w:val="00F5580E"/>
    <w:rsid w:val="00F57D15"/>
    <w:rsid w:val="00F6041B"/>
    <w:rsid w:val="00F8599D"/>
    <w:rsid w:val="00F90DEF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382E276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116D-F653-47FA-A294-5638FBDD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Megan</cp:lastModifiedBy>
  <cp:revision>2</cp:revision>
  <cp:lastPrinted>2014-12-17T00:20:00Z</cp:lastPrinted>
  <dcterms:created xsi:type="dcterms:W3CDTF">2019-01-31T23:12:00Z</dcterms:created>
  <dcterms:modified xsi:type="dcterms:W3CDTF">2019-01-31T23:12:00Z</dcterms:modified>
</cp:coreProperties>
</file>